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899" w:rsidRPr="00DB750E" w:rsidRDefault="00D94899" w:rsidP="00D94899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DB75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Планируемые результаты освоения курса</w:t>
      </w:r>
    </w:p>
    <w:p w:rsidR="00D94899" w:rsidRPr="00137E54" w:rsidRDefault="00D94899" w:rsidP="00D9489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4899" w:rsidRPr="00137E54" w:rsidRDefault="00D94899" w:rsidP="00D9489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государственный стандарт основного общего образования устанавливает требования к результатам обучающихся, освоивших основную образовательную программу основного общего образования на трёх уровнях – личностном,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метапредметном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и предметном.</w:t>
      </w:r>
    </w:p>
    <w:p w:rsidR="00D94899" w:rsidRPr="00137E54" w:rsidRDefault="00D94899" w:rsidP="00D9489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Личностные</w:t>
      </w:r>
    </w:p>
    <w:p w:rsidR="00D94899" w:rsidRPr="00137E54" w:rsidRDefault="00D94899" w:rsidP="00D94899">
      <w:pPr>
        <w:numPr>
          <w:ilvl w:val="0"/>
          <w:numId w:val="1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ценностно</w:t>
      </w:r>
      <w:proofErr w:type="spellEnd"/>
      <w:r w:rsidR="000C65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>- эстетической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сфере – эмоционально- - ценностное отношение к семье, Родине, природе, людям; толерантное принятие разнообразие культурных явлений, национальных ценностей и духовных традиций; художественный вкус и способность к эстетической оценке произведений искусства (иконописи архитектурных шедевров «храмовое искусство», нравственной оценке своих и чужих поступков, явлений окружающей жизни;</w:t>
      </w:r>
    </w:p>
    <w:p w:rsidR="00D94899" w:rsidRPr="00137E54" w:rsidRDefault="00D94899" w:rsidP="00D94899">
      <w:pPr>
        <w:numPr>
          <w:ilvl w:val="0"/>
          <w:numId w:val="1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познавательной (когнитивной) сфере – способность к познанию азов православной культуры; умение применять полученные знания в собственной деятельности;</w:t>
      </w:r>
    </w:p>
    <w:p w:rsidR="00D94899" w:rsidRPr="00137E54" w:rsidRDefault="00D94899" w:rsidP="00D94899">
      <w:pPr>
        <w:numPr>
          <w:ilvl w:val="0"/>
          <w:numId w:val="1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трудовой сфере – навыки уважительного отношения к труду своих предков в прошлом и своей семье попытки проявление своего творческого начала.</w:t>
      </w:r>
    </w:p>
    <w:p w:rsidR="00D94899" w:rsidRPr="00137E54" w:rsidRDefault="00D94899" w:rsidP="00D94899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</w:p>
    <w:p w:rsidR="00D94899" w:rsidRPr="00137E54" w:rsidRDefault="00D94899" w:rsidP="00D94899">
      <w:pPr>
        <w:numPr>
          <w:ilvl w:val="0"/>
          <w:numId w:val="2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уметь видеть и воспринимать проявления художественной культуры Кубани в окружающей жизни (техника, музеи, архитектура, дизайн, скульптура и др.);</w:t>
      </w:r>
    </w:p>
    <w:p w:rsidR="00D94899" w:rsidRPr="00137E54" w:rsidRDefault="00D94899" w:rsidP="00D94899">
      <w:pPr>
        <w:numPr>
          <w:ilvl w:val="0"/>
          <w:numId w:val="2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желание общаться с искусством, участвовать в обсуждении  содержания  и выразительных сре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>оизведений искусства;</w:t>
      </w:r>
    </w:p>
    <w:p w:rsidR="00D94899" w:rsidRPr="00137E54" w:rsidRDefault="00D94899" w:rsidP="00D94899">
      <w:pPr>
        <w:numPr>
          <w:ilvl w:val="0"/>
          <w:numId w:val="2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активное использование языка изобразительного искусства и различных художественных материалов по православию в творчестве кубанских поэтов, художников и композиторов для освоения содержания разных учебных предметов (музыки, изобразительного искусства, кубановедения, истории кубанского казачества);</w:t>
      </w:r>
    </w:p>
    <w:p w:rsidR="00D94899" w:rsidRPr="00137E54" w:rsidRDefault="00D94899" w:rsidP="00D94899">
      <w:pPr>
        <w:numPr>
          <w:ilvl w:val="0"/>
          <w:numId w:val="2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обогащение ключевых компетенций (коммуникативных,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деятельностных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и др.) духовно – нравственным и патриотическим содержанием;</w:t>
      </w:r>
    </w:p>
    <w:p w:rsidR="00D94899" w:rsidRPr="00137E54" w:rsidRDefault="00D94899" w:rsidP="00D94899">
      <w:pPr>
        <w:numPr>
          <w:ilvl w:val="0"/>
          <w:numId w:val="2"/>
        </w:numPr>
        <w:suppressAutoHyphens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формирование мотивации и умений организовывать самостоятельную исследовательскую, творческую и предметно – продуктивную деятельность, выбирать средства для реализации замысла, способности оценивать результаты исследовательской, творческой деятельности, собственной и одноклассников.</w:t>
      </w:r>
    </w:p>
    <w:p w:rsidR="00D94899" w:rsidRPr="00137E54" w:rsidRDefault="00D94899" w:rsidP="00D948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Предметные </w:t>
      </w:r>
    </w:p>
    <w:p w:rsidR="00D94899" w:rsidRPr="00137E54" w:rsidRDefault="00D94899" w:rsidP="00D94899">
      <w:pPr>
        <w:numPr>
          <w:ilvl w:val="0"/>
          <w:numId w:val="3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в познавательной сфере – понимание значения 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свой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малой Родины в жизни человека и общества, сформированность представлений о православной культуре и быта своего региона;</w:t>
      </w:r>
    </w:p>
    <w:p w:rsidR="00D94899" w:rsidRPr="00137E54" w:rsidRDefault="00D94899" w:rsidP="00D94899">
      <w:pPr>
        <w:numPr>
          <w:ilvl w:val="0"/>
          <w:numId w:val="3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ценностно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эстетической сфере – осознание Православия как часть общечеловеческих ценностей, отражение их в собственной деятельности; умение эмоционально оценивать шедевры Православного искусства, нашедшие  свое отражение в иконописи, в храмовом архитектурном строительстве; проявление устойчивого </w:t>
      </w:r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>интереса к православным традициям и православным заповедям; являющимися основой православной духовной нравственности;</w:t>
      </w:r>
    </w:p>
    <w:p w:rsidR="00D94899" w:rsidRPr="00137E54" w:rsidRDefault="00D94899" w:rsidP="00D94899">
      <w:pPr>
        <w:numPr>
          <w:ilvl w:val="0"/>
          <w:numId w:val="3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коммуникативной сфере – способность высказывать суждения о православии как важной составной духовной части культуры, вести дискуссию, отстаивать свою точку зрения, не нарушая при этом, общепринятые морально – этические нормы поведения, умение обсуждать коллективные результаты – деятельности, имеющие благотворительное начало и направленные на общее благо общества;</w:t>
      </w:r>
    </w:p>
    <w:p w:rsidR="00D94899" w:rsidRPr="00137E54" w:rsidRDefault="00D94899" w:rsidP="00D94899">
      <w:pPr>
        <w:numPr>
          <w:ilvl w:val="0"/>
          <w:numId w:val="3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 трудовой сфере – умение использовать различные материалы и средства для передачи замысла в собственной деятельности; создание новых проектов путем трансформации известных (с использованием средств изобразительного искусства и компьютерной графики).</w:t>
      </w:r>
    </w:p>
    <w:p w:rsidR="00D94899" w:rsidRPr="00137E54" w:rsidRDefault="00D94899" w:rsidP="00D948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4899" w:rsidRPr="00137E54" w:rsidRDefault="00D94899" w:rsidP="00D94899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37E54">
        <w:rPr>
          <w:rFonts w:ascii="Times New Roman" w:eastAsia="Times New Roman" w:hAnsi="Times New Roman" w:cs="Times New Roman"/>
          <w:b/>
          <w:sz w:val="28"/>
          <w:szCs w:val="28"/>
        </w:rPr>
        <w:t>По окончании изучения курса ученик научится</w:t>
      </w:r>
      <w:r w:rsidRPr="00137E5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: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-христианские представления о нравственности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источники информации о православной культуре своей Родины;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христианские представления о первом человеке;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различать составные части храма;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высказывать на уровне эмоциональных оценок отношение к православной религии;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излагать в устной и письменной форме полученные знания по «Основам православной культуры»;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участвовать в дискуссиях, викторинах, олимпиадах, конкурсах;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выполнять творческие работы, заниматься проектной деятельностью;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христианские представление о любви, семье;</w:t>
      </w:r>
      <w:proofErr w:type="gramEnd"/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причины посвящения отдельных исторических лиц  в ранг святых;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различать первичные источники (библию, евангелие) и вторичные источники (научно – популярную, справочную, художественную литературу) по православной тематике;</w:t>
      </w:r>
      <w:proofErr w:type="gramEnd"/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работать с различными источниками знаний по православной культуре;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названия основных православных праздников и богослужений;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37E54">
        <w:rPr>
          <w:rFonts w:ascii="Times New Roman" w:eastAsia="Times New Roman" w:hAnsi="Times New Roman" w:cs="Times New Roman"/>
          <w:sz w:val="28"/>
          <w:szCs w:val="28"/>
        </w:rPr>
        <w:t>историко</w:t>
      </w:r>
      <w:proofErr w:type="spell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– культурные православные памятник</w:t>
      </w: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>храмы) своего края;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понимать образный язык иконописного искусства;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37E54">
        <w:rPr>
          <w:rFonts w:ascii="Times New Roman" w:eastAsia="Times New Roman" w:hAnsi="Times New Roman" w:cs="Times New Roman"/>
          <w:sz w:val="28"/>
          <w:szCs w:val="28"/>
        </w:rPr>
        <w:t>высказывать свое отношение</w:t>
      </w:r>
      <w:proofErr w:type="gramEnd"/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к значимости православных праздников и богослужений;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осуществлять поиск информации по православной тематике;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значение религиозных культов древности;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общую направленность античной религиозной мысли;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монастыри, соборы – источники духовности и культуры России;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формировать свое отношение к наиболее значительным событиям в истории Православия и ее видным деятелям, аргументировать собственную точку зрения;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 xml:space="preserve"> читать и понимать церковнославянские тексты, 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основную социальную концепцию Русской Православной Церкви;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взаимосвязь церкви светской культуры и образования;</w:t>
      </w:r>
    </w:p>
    <w:p w:rsidR="00D94899" w:rsidRPr="00137E54" w:rsidRDefault="00D94899" w:rsidP="00D94899">
      <w:pPr>
        <w:pStyle w:val="a3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предлагать собственные решения проблем современности, аргументировать свою точку зрения</w:t>
      </w:r>
    </w:p>
    <w:p w:rsidR="00D94899" w:rsidRPr="00137E54" w:rsidRDefault="00D94899" w:rsidP="00D94899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</w:p>
    <w:p w:rsidR="00D94899" w:rsidRPr="00137E54" w:rsidRDefault="00D94899" w:rsidP="00D94899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Ученик получит возможность научиться: </w:t>
      </w:r>
    </w:p>
    <w:p w:rsidR="00D94899" w:rsidRPr="00137E54" w:rsidRDefault="00D94899" w:rsidP="00D94899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познания себя как представителя этнокультурного, конфессионального сообщества и пространства, гражданином  России;</w:t>
      </w:r>
    </w:p>
    <w:p w:rsidR="00D94899" w:rsidRPr="00137E54" w:rsidRDefault="00D94899" w:rsidP="00D94899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формирования уважения и бережного отношения к культурным и православным традициям своего народа;</w:t>
      </w:r>
    </w:p>
    <w:p w:rsidR="00D94899" w:rsidRPr="00137E54" w:rsidRDefault="00D94899" w:rsidP="00D94899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общения с людьми различных национальностей и религиозных взглядов;</w:t>
      </w:r>
    </w:p>
    <w:p w:rsidR="00D94899" w:rsidRPr="00137E54" w:rsidRDefault="00D94899" w:rsidP="00D94899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7E5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воспитания художественного вкуса, эмоционально – ценностного отношения к духовно – культурному наследию</w:t>
      </w:r>
    </w:p>
    <w:p w:rsidR="00D94899" w:rsidRPr="00137E54" w:rsidRDefault="00D94899" w:rsidP="00D94899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общения с людьми различных национальностей и религиозных взглядов;</w:t>
      </w:r>
    </w:p>
    <w:p w:rsidR="00D94899" w:rsidRPr="00137E54" w:rsidRDefault="00D94899" w:rsidP="00D94899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воспитания уважения и бережного отношения к культурным и православным традициям своего народа;</w:t>
      </w:r>
    </w:p>
    <w:p w:rsidR="00D94899" w:rsidRPr="00137E54" w:rsidRDefault="00D94899" w:rsidP="00D94899">
      <w:pPr>
        <w:pStyle w:val="a3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137E54">
        <w:rPr>
          <w:rFonts w:ascii="Times New Roman" w:eastAsia="Times New Roman" w:hAnsi="Times New Roman" w:cs="Times New Roman"/>
          <w:sz w:val="28"/>
          <w:szCs w:val="28"/>
        </w:rPr>
        <w:t>при освоении духовно – культурного наследия своей Родины</w:t>
      </w:r>
    </w:p>
    <w:p w:rsidR="000C65E6" w:rsidRDefault="000C65E6" w:rsidP="000C65E6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65E6" w:rsidRPr="00204775" w:rsidRDefault="000C65E6" w:rsidP="0020477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u w:val="double"/>
        </w:rPr>
      </w:pPr>
      <w:r w:rsidRPr="00204775">
        <w:rPr>
          <w:rFonts w:ascii="Times New Roman" w:eastAsia="Times New Roman" w:hAnsi="Times New Roman" w:cs="Times New Roman"/>
          <w:b/>
          <w:sz w:val="28"/>
          <w:szCs w:val="28"/>
          <w:u w:val="double"/>
        </w:rPr>
        <w:t>8 класс</w:t>
      </w:r>
    </w:p>
    <w:p w:rsidR="000C65E6" w:rsidRPr="000C65E6" w:rsidRDefault="000C65E6" w:rsidP="000C65E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4 «ХРИСТИАНСТВО В V–XV вв.» — 34 часа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>Тема 1. «РАСПРОСТРАНЕНИЕ Х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РИСТИАНСТВА К Началу V ВЕКА» — 4</w:t>
      </w: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Иоанн Богослов. Источники вероучения новозаветной Церкви. Ортодоксальная (православная) позиция. 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Борьба с ересями. Ереси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иудействующих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евиониты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, назареи,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елкезаиты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самсеи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). Гностицизм, манихеи.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Николаиты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Антитринитарии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Монтанизм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>. Хилиазм.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Возникновение монашества. Главная цель монашества — восстановление полноты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богообщения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>. Понятие аскетизма.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IV век — золотой век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святоотеческой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 письменности. Афанасий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Александрийский</w:t>
      </w:r>
      <w:proofErr w:type="gramStart"/>
      <w:r w:rsidRPr="000C65E6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Pr="000C65E6">
        <w:rPr>
          <w:rFonts w:ascii="Times New Roman" w:eastAsia="Times New Roman" w:hAnsi="Times New Roman" w:cs="Times New Roman"/>
          <w:sz w:val="28"/>
          <w:szCs w:val="28"/>
        </w:rPr>
        <w:t>асилий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 Великий, Григорий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Богослов.ГригорийНисский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>, Иоанн Златоуст.</w:t>
      </w:r>
    </w:p>
    <w:p w:rsidR="000C65E6" w:rsidRPr="000C65E6" w:rsidRDefault="000C65E6" w:rsidP="000C65E6">
      <w:pPr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>Тема 2. «ИСТОРИЯ ВОЗН</w:t>
      </w:r>
      <w:r w:rsidR="00CA773F">
        <w:rPr>
          <w:rFonts w:ascii="Times New Roman" w:eastAsia="Times New Roman" w:hAnsi="Times New Roman" w:cs="Times New Roman"/>
          <w:b/>
          <w:sz w:val="28"/>
          <w:szCs w:val="28"/>
        </w:rPr>
        <w:t xml:space="preserve">ИКНОВЕНИЯ РИМСКО-КАТОЛИЧЕСКОГО 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 xml:space="preserve">НАПРАВЛЕНИЯ В ХРИСТИАНСТВЕ» — 4 </w:t>
      </w: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>ч.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«Римский папа» — появление термина в III–IV вв. Привилегированное положение римского епископа, претендента на почетное и юридическое первенство среди всех христианских епископов. История папства. 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Латинизация и христианизация европейских народов с V века. 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Развитие «латинского» направления в христианстве на религиозно-политических и правовых прецедентах. Особенности римского богослужения. 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«РЕФОРМЫ КАТОЛИЧЕСКОЙ ЦЕРКВИ </w:t>
      </w:r>
      <w:r w:rsidR="007E502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XI–XII вв.» — 4</w:t>
      </w: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>Церковные реформы, начатые папой Львом IX. Причины и задачи реформ.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Реформа папы Григория VII. </w:t>
      </w:r>
    </w:p>
    <w:p w:rsidR="000C65E6" w:rsidRPr="000C65E6" w:rsidRDefault="00441E96" w:rsidP="000C65E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4. «КРЕСТОВЫЕ ПОХОДЫ» — 4</w:t>
      </w:r>
      <w:r w:rsidR="000C65E6" w:rsidRP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Исторические и религиозные причины крестовых походов. Призыв папы Урбана II к I крестовому походу на церковном соборе в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Клермоне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 в 1095 г. Результаты похода.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>Крестовые походы XII в. Цели и результаты IV крестового похода. Взаимоотношения между Западной и Восточной Церквами после крестовых походов.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ема 5. «КАТОЛИЧЕСКИЕ ОРДЕНЫ» — 4</w:t>
      </w: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Причины возникновения на Западе католических орденов в XIII в. Св.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Доминик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>. Орден доминиканцев. Св. Франциск Ассизский — один из самых почитаемых католических святых. Францисканский орден. Стигматы. Католические стигматики.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Альберт Великий. Св. Фома Аквинский. Св. Клара из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Ассизи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. Орден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кларисс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>. Орден кармелитов. Происхождение орденов тамплиеров и госпитальеров.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>Тема 6. «ЕРЕСИ И ИНКВИЗИЦ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ИЯ» — 4</w:t>
      </w: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Проблема «власти на земле» в католической культуре. Великий раскол Католической церкви в VI </w:t>
      </w:r>
      <w:proofErr w:type="gramStart"/>
      <w:r w:rsidRPr="000C65E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0C65E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>Ересь катаров. Борьба доминиканского ордена с «религиозным невежеством» христиан. Движение альбигойцев.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>Создание инквизиции как церковного института. Передача инквизиции доминиканцам и францисканцам. Деятельность инквизиции в Западной Европе.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>Тема 7. «РАЗВИТИЕ ПРАВО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СЛАВНОЙ ТРАДИЦИИ В V–IX вв.» — 4</w:t>
      </w: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Соборные традиции Православной Церкви. Правило рецепции. Возвышение Константинопольской епископской кафедры. Создание единого Типикона. Формирование литургической основы Православной Церкви и принципов церковного искусства в Византийской церкви. 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Эпанагога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» императора Василия I Македонянина и идея «симфонии Царства и Священства». 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>История монашества Святой горы Афон.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>Тема 8. «РАСПРОСТРАНЕНИЕ ПРАВОСЛАВНОЙ ЦЕРК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ОВНОЙ ТРАДИЦИИ СРЕДИ СЛАВЯН» — 4</w:t>
      </w: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Миссия учителей словенских — св. Кирилла и св. </w:t>
      </w: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Мефодия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Крещение Руси. Византинизм русской культуры. 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Борьба русского народа за сохранение православия как государственной религии и духовной основы русской национальной культуры. 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9. 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«АВТОКЕФАЛИЯ РУССКОЙ ЦЕРКВИ» — 2</w:t>
      </w:r>
      <w:r w:rsidRP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 ч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>Лионская уния 1274 г. Флорентийская уния 1439 г., и отношение к ним Русской Православной Церкви.</w:t>
      </w:r>
    </w:p>
    <w:p w:rsidR="000C65E6" w:rsidRPr="000C65E6" w:rsidRDefault="000C65E6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C65E6">
        <w:rPr>
          <w:rFonts w:ascii="Times New Roman" w:eastAsia="Times New Roman" w:hAnsi="Times New Roman" w:cs="Times New Roman"/>
          <w:sz w:val="28"/>
          <w:szCs w:val="28"/>
        </w:rPr>
        <w:t>Развитие идеи «Москва — третий Рим».</w:t>
      </w:r>
    </w:p>
    <w:p w:rsidR="00D94899" w:rsidRPr="00204775" w:rsidRDefault="00D94899" w:rsidP="00D94899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double"/>
        </w:rPr>
      </w:pPr>
      <w:r w:rsidRPr="00204775">
        <w:rPr>
          <w:rFonts w:ascii="Times New Roman" w:eastAsia="Times New Roman" w:hAnsi="Times New Roman" w:cs="Times New Roman"/>
          <w:b/>
          <w:sz w:val="28"/>
          <w:szCs w:val="28"/>
          <w:u w:val="double"/>
        </w:rPr>
        <w:t>9 класс</w:t>
      </w:r>
    </w:p>
    <w:p w:rsidR="00D94899" w:rsidRPr="00D94899" w:rsidRDefault="00D94899" w:rsidP="00D94899">
      <w:pPr>
        <w:pStyle w:val="a3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5. «ХРИСТИАНСТВО В XVI–XX вв.» — 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34</w:t>
      </w:r>
      <w:r w:rsid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</w:t>
      </w:r>
    </w:p>
    <w:p w:rsidR="00D94899" w:rsidRPr="00D94899" w:rsidRDefault="00D94899" w:rsidP="00D94899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>Тема 1. «РАЗВИТИЕ РЕЛИГ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ИОЗНОЙ МЫСЛИ В ЗАПАДНОЙ ЕВРОПЕ  </w:t>
      </w: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В XV–XVI вв.» — 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D94899" w:rsidRPr="00D94899" w:rsidRDefault="00D94899" w:rsidP="00D94899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>Католическая церковь и народные движения на Западе в XV в. Духовные поиски и критика церковных нравов.</w:t>
      </w:r>
    </w:p>
    <w:p w:rsidR="00D94899" w:rsidRPr="00D94899" w:rsidRDefault="00D94899" w:rsidP="00D94899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>Идеи гуманизма в западной культуре.</w:t>
      </w:r>
    </w:p>
    <w:p w:rsidR="00D94899" w:rsidRPr="00D94899" w:rsidRDefault="00D94899" w:rsidP="00D94899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>Тема 2. «В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ОЗНИКНОВЕНИЕ ПРОТЕСТАНТИЗМА» — 4</w:t>
      </w: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D94899" w:rsidRPr="00D94899" w:rsidRDefault="00D94899" w:rsidP="00D94899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 xml:space="preserve"> «95 тезисов» 31 октября 1517 года священника и профессора теологии </w:t>
      </w:r>
      <w:proofErr w:type="spellStart"/>
      <w:r w:rsidRPr="00D94899">
        <w:rPr>
          <w:rFonts w:ascii="Times New Roman" w:eastAsia="Times New Roman" w:hAnsi="Times New Roman" w:cs="Times New Roman"/>
          <w:sz w:val="28"/>
          <w:szCs w:val="28"/>
        </w:rPr>
        <w:t>Виттенбергского</w:t>
      </w:r>
      <w:proofErr w:type="spellEnd"/>
      <w:r w:rsidRPr="00D94899">
        <w:rPr>
          <w:rFonts w:ascii="Times New Roman" w:eastAsia="Times New Roman" w:hAnsi="Times New Roman" w:cs="Times New Roman"/>
          <w:sz w:val="28"/>
          <w:szCs w:val="28"/>
        </w:rPr>
        <w:t xml:space="preserve"> университета Мартина Лютера (1483–1543). Отлучение от церкви и объявление М. Лютера вне закона. Жизнь, проповедь и переводческая деятельность М. Лютера. </w:t>
      </w:r>
    </w:p>
    <w:p w:rsidR="00D94899" w:rsidRPr="00D94899" w:rsidRDefault="00D94899" w:rsidP="00D94899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>Социально-экономические и религиозно-политические предпосылки Реформации.</w:t>
      </w:r>
    </w:p>
    <w:p w:rsidR="00D94899" w:rsidRPr="00D94899" w:rsidRDefault="00D94899" w:rsidP="00D94899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3. «ОБЩАЯ ХАРАКТЕРИСТИКА ПРОТЕСТАНТИЗМА» — 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D94899" w:rsidRPr="00D94899" w:rsidRDefault="00D94899" w:rsidP="00D94899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 xml:space="preserve">Термины «протестант», «реформаторы», «евангелисты». Классификация протестантских церквей по деноминациям. </w:t>
      </w:r>
    </w:p>
    <w:p w:rsidR="00D94899" w:rsidRPr="00D94899" w:rsidRDefault="00D94899" w:rsidP="00D94899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>Формирование протестантских церквей на основе общих религиозных принципов северной традиции: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lastRenderedPageBreak/>
        <w:t>1)</w:t>
      </w:r>
      <w:r w:rsidRPr="00D94899">
        <w:rPr>
          <w:rFonts w:ascii="Times New Roman" w:eastAsia="Times New Roman" w:hAnsi="Times New Roman" w:cs="Times New Roman"/>
          <w:sz w:val="28"/>
          <w:szCs w:val="28"/>
        </w:rPr>
        <w:tab/>
        <w:t>единственный источник вероучения — Священное Писание, отрицание авторитета Священного Предания;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D94899">
        <w:rPr>
          <w:rFonts w:ascii="Times New Roman" w:eastAsia="Times New Roman" w:hAnsi="Times New Roman" w:cs="Times New Roman"/>
          <w:sz w:val="28"/>
          <w:szCs w:val="28"/>
        </w:rPr>
        <w:tab/>
        <w:t>достижение спасения не делами, а только верой в Бога;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4899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D94899">
        <w:rPr>
          <w:rFonts w:ascii="Times New Roman" w:eastAsia="Times New Roman" w:hAnsi="Times New Roman" w:cs="Times New Roman"/>
          <w:sz w:val="28"/>
          <w:szCs w:val="28"/>
        </w:rPr>
        <w:tab/>
        <w:t>признание только двух таинств: Крещения и Причащения;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D94899">
        <w:rPr>
          <w:rFonts w:ascii="Times New Roman" w:eastAsia="Times New Roman" w:hAnsi="Times New Roman" w:cs="Times New Roman"/>
          <w:sz w:val="28"/>
          <w:szCs w:val="28"/>
        </w:rPr>
        <w:tab/>
        <w:t>удешевление и упрощение культов, обрядов, облика церкви; удаление икон, статуй, мощей, алтаря;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D94899">
        <w:rPr>
          <w:rFonts w:ascii="Times New Roman" w:eastAsia="Times New Roman" w:hAnsi="Times New Roman" w:cs="Times New Roman"/>
          <w:sz w:val="28"/>
          <w:szCs w:val="28"/>
        </w:rPr>
        <w:tab/>
        <w:t xml:space="preserve">отрицание необходимости безбрачия; признание монашества </w:t>
      </w:r>
      <w:proofErr w:type="gramStart"/>
      <w:r w:rsidRPr="00D94899">
        <w:rPr>
          <w:rFonts w:ascii="Times New Roman" w:eastAsia="Times New Roman" w:hAnsi="Times New Roman" w:cs="Times New Roman"/>
          <w:sz w:val="28"/>
          <w:szCs w:val="28"/>
        </w:rPr>
        <w:t>бесполезным</w:t>
      </w:r>
      <w:proofErr w:type="gramEnd"/>
      <w:r w:rsidRPr="00D9489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D94899">
        <w:rPr>
          <w:rFonts w:ascii="Times New Roman" w:eastAsia="Times New Roman" w:hAnsi="Times New Roman" w:cs="Times New Roman"/>
          <w:sz w:val="28"/>
          <w:szCs w:val="28"/>
        </w:rPr>
        <w:tab/>
        <w:t>отрицание единой иерархической структуры церкви и верховной власти римского папы.</w:t>
      </w:r>
    </w:p>
    <w:p w:rsidR="00D94899" w:rsidRPr="00D94899" w:rsidRDefault="00D94899" w:rsidP="00D94899">
      <w:pPr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>Тема 4. «РАЗВИТИЕ ПРОТЕСТАНТСКОЙ ТРАДИЦИИ: ЦЕР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КВИ, ТЕЧЕНИЯ, СЕКТЫ, ОБЩИНЫ» — 4</w:t>
      </w: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двух основных течений протестантизма в период Реформации. Собственно протестантское направление. Умеренно-консервативные лютеранские церкви. 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D94899">
        <w:rPr>
          <w:rFonts w:ascii="Times New Roman" w:eastAsia="Times New Roman" w:hAnsi="Times New Roman" w:cs="Times New Roman"/>
          <w:sz w:val="28"/>
          <w:szCs w:val="28"/>
        </w:rPr>
        <w:t>Сближение и смешивание консервативного и радикального течений начиная</w:t>
      </w:r>
      <w:proofErr w:type="gramEnd"/>
      <w:r w:rsidRPr="00D94899">
        <w:rPr>
          <w:rFonts w:ascii="Times New Roman" w:eastAsia="Times New Roman" w:hAnsi="Times New Roman" w:cs="Times New Roman"/>
          <w:sz w:val="28"/>
          <w:szCs w:val="28"/>
        </w:rPr>
        <w:t xml:space="preserve"> с XVII века. Возникновение новых протестантских церквей, общин и сект. Мормоны и пятидесятники.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>Тоталитарные секты.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5. «ПРОТЕСТАНТСКИЕ ХРАМЫ И ИСКУССТВО» — 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 xml:space="preserve">Внешний вид и внутреннее устроение протестантских храмов. Богослужения. Кладбища. 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>Искусство протестантского Запада.</w:t>
      </w:r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>Тема 6. «РАСПРОСТРАНЕНИЕ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 xml:space="preserve"> РИМСКО-КАТОЛИЧЕСКОЙ ЦЕРКВИ» — 4</w:t>
      </w: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D94899" w:rsidRPr="000C65E6" w:rsidRDefault="00D94899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Распространение Церкви латинской традиции на юге Западной Европы. Крестовые походы. </w:t>
      </w:r>
    </w:p>
    <w:p w:rsidR="00D94899" w:rsidRPr="000C65E6" w:rsidRDefault="00D94899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>Борьба с гугенотами. Расправа над протестантами в ночь накануне праздника</w:t>
      </w:r>
      <w:proofErr w:type="gramStart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0C65E6">
        <w:rPr>
          <w:rFonts w:ascii="Times New Roman" w:eastAsia="Times New Roman" w:hAnsi="Times New Roman" w:cs="Times New Roman"/>
          <w:sz w:val="28"/>
          <w:szCs w:val="28"/>
        </w:rPr>
        <w:t>в. Варфоломея (24 августа) в Париже.</w:t>
      </w:r>
    </w:p>
    <w:p w:rsidR="00D94899" w:rsidRPr="000C65E6" w:rsidRDefault="00D94899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Возникновение ордена иезуитов. </w:t>
      </w:r>
    </w:p>
    <w:p w:rsidR="00D94899" w:rsidRPr="000C65E6" w:rsidRDefault="00D94899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>Деление Европы на католические и протестантские государства</w:t>
      </w:r>
      <w:proofErr w:type="gramStart"/>
      <w:r w:rsidRPr="000C65E6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gramEnd"/>
    </w:p>
    <w:p w:rsidR="00D94899" w:rsidRPr="00D94899" w:rsidRDefault="00D94899" w:rsidP="00D94899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>Тема 7. «РИМСКО-КАТОЛИЧЕСКАЯ</w:t>
      </w:r>
      <w:r w:rsid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 ЦЕРКОВЬ В СОВРЕМЕННОМ МИРЕ» — 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D94899" w:rsidRPr="00D94899" w:rsidRDefault="00D94899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Католицизм как самая многочисленная ветвь в христианстве. </w:t>
      </w:r>
    </w:p>
    <w:p w:rsidR="00D94899" w:rsidRPr="00D94899" w:rsidRDefault="00D94899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>Римско-католическая церковь как уникальная иерархическая структура с переплетением религиозных, экономических, политических и социальных элементов. Влияние на образование, здравоохранение, политику, архитектуру, искусство, литературу.</w:t>
      </w:r>
    </w:p>
    <w:p w:rsidR="00D94899" w:rsidRPr="00D94899" w:rsidRDefault="00D94899" w:rsidP="000C65E6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>. «РУССКАЯ ПРАВОСЛА</w:t>
      </w:r>
      <w:r w:rsidR="000C65E6">
        <w:rPr>
          <w:rFonts w:ascii="Times New Roman" w:eastAsia="Times New Roman" w:hAnsi="Times New Roman" w:cs="Times New Roman"/>
          <w:b/>
          <w:sz w:val="28"/>
          <w:szCs w:val="28"/>
        </w:rPr>
        <w:t xml:space="preserve">ВНАЯ ЦЕРКОВЬ В XVI–XXI вв.»         </w:t>
      </w:r>
      <w:r w:rsidR="00441E96">
        <w:rPr>
          <w:rFonts w:ascii="Times New Roman" w:eastAsia="Times New Roman" w:hAnsi="Times New Roman" w:cs="Times New Roman"/>
          <w:b/>
          <w:sz w:val="28"/>
          <w:szCs w:val="28"/>
        </w:rPr>
        <w:t xml:space="preserve">     4</w:t>
      </w:r>
      <w:r w:rsidRPr="00D94899">
        <w:rPr>
          <w:rFonts w:ascii="Times New Roman" w:eastAsia="Times New Roman" w:hAnsi="Times New Roman" w:cs="Times New Roman"/>
          <w:b/>
          <w:sz w:val="28"/>
          <w:szCs w:val="28"/>
        </w:rPr>
        <w:t xml:space="preserve"> ч.</w:t>
      </w:r>
    </w:p>
    <w:p w:rsidR="00D94899" w:rsidRPr="00D94899" w:rsidRDefault="00D94899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899">
        <w:rPr>
          <w:rFonts w:ascii="Times New Roman" w:eastAsia="Times New Roman" w:hAnsi="Times New Roman" w:cs="Times New Roman"/>
          <w:sz w:val="28"/>
          <w:szCs w:val="28"/>
        </w:rPr>
        <w:t xml:space="preserve">Установление патриаршества на Руси при царе Федоре Иоанновиче, в 1589 г. Реформы патриарха Никона. </w:t>
      </w:r>
    </w:p>
    <w:p w:rsidR="00D94899" w:rsidRPr="000C65E6" w:rsidRDefault="00D94899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>Старообрядчество: центры, течения. Единоверческая Церковь. Попытка к преодолению раскола Русской Церкви на Поместном соборе 1971 г.</w:t>
      </w:r>
    </w:p>
    <w:p w:rsidR="00D94899" w:rsidRPr="000C65E6" w:rsidRDefault="00D94899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65E6">
        <w:rPr>
          <w:rFonts w:ascii="Times New Roman" w:eastAsia="Times New Roman" w:hAnsi="Times New Roman" w:cs="Times New Roman"/>
          <w:sz w:val="28"/>
          <w:szCs w:val="28"/>
        </w:rPr>
        <w:t>Возрождение церковной жизни в России к концу XX века.</w:t>
      </w:r>
    </w:p>
    <w:p w:rsidR="00D94899" w:rsidRPr="000C65E6" w:rsidRDefault="00D94899" w:rsidP="000C65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C65E6">
        <w:rPr>
          <w:rFonts w:ascii="Times New Roman" w:eastAsia="Times New Roman" w:hAnsi="Times New Roman" w:cs="Times New Roman"/>
          <w:sz w:val="28"/>
          <w:szCs w:val="28"/>
        </w:rPr>
        <w:t>Укорененность</w:t>
      </w:r>
      <w:proofErr w:type="spellEnd"/>
      <w:r w:rsidRPr="000C65E6">
        <w:rPr>
          <w:rFonts w:ascii="Times New Roman" w:eastAsia="Times New Roman" w:hAnsi="Times New Roman" w:cs="Times New Roman"/>
          <w:sz w:val="28"/>
          <w:szCs w:val="28"/>
        </w:rPr>
        <w:t xml:space="preserve">  православия в культурной жизни России и на Кубани.</w:t>
      </w:r>
    </w:p>
    <w:p w:rsidR="00D94899" w:rsidRDefault="00D94899" w:rsidP="00D9489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3905" w:rsidRPr="00593905" w:rsidRDefault="00593905" w:rsidP="00593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905">
        <w:rPr>
          <w:rFonts w:ascii="Times New Roman" w:hAnsi="Times New Roman" w:cs="Times New Roman"/>
          <w:b/>
          <w:sz w:val="28"/>
          <w:szCs w:val="28"/>
        </w:rPr>
        <w:t>3.ТЕМАТИЧЕСКОЕ ПЛАНИРОВАНИЕ С ОПРЕДЕЛЕНИЕМ ОСНОВНЫХ ВИДОВ УЧЕБНОЙ ДЕЯТЕЛЬНОСТИ</w:t>
      </w:r>
    </w:p>
    <w:tbl>
      <w:tblPr>
        <w:tblW w:w="99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84"/>
        <w:gridCol w:w="1276"/>
        <w:gridCol w:w="5063"/>
      </w:tblGrid>
      <w:tr w:rsidR="00593905" w:rsidRPr="00267FFA" w:rsidTr="00E86046">
        <w:trPr>
          <w:trHeight w:val="389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</w:tcPr>
          <w:p w:rsidR="00593905" w:rsidRPr="00593905" w:rsidRDefault="00593905" w:rsidP="005939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90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 xml:space="preserve">8 </w:t>
            </w:r>
            <w:r w:rsidRPr="0059390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4"/>
              </w:rPr>
              <w:t xml:space="preserve">КЛАСС </w:t>
            </w:r>
            <w:r w:rsidR="00441E96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(34</w:t>
            </w:r>
            <w:r w:rsidRPr="0059390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 xml:space="preserve"> ч)</w:t>
            </w:r>
          </w:p>
        </w:tc>
      </w:tr>
      <w:tr w:rsidR="00593905" w:rsidRPr="00267FFA" w:rsidTr="00593905">
        <w:trPr>
          <w:trHeight w:val="389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593905" w:rsidP="00E86046">
            <w:pPr>
              <w:ind w:right="7"/>
              <w:jc w:val="both"/>
              <w:rPr>
                <w:rFonts w:ascii="Times New Roman" w:hAnsi="Times New Roman" w:cs="Times New Roman"/>
                <w:sz w:val="28"/>
              </w:rPr>
            </w:pPr>
            <w:r w:rsidRPr="00593905">
              <w:rPr>
                <w:rFonts w:ascii="Times New Roman" w:hAnsi="Times New Roman" w:cs="Times New Roman"/>
                <w:sz w:val="28"/>
              </w:rPr>
              <w:t>Раздел, темы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593905" w:rsidP="00E860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93905">
              <w:rPr>
                <w:rFonts w:ascii="Times New Roman" w:hAnsi="Times New Roman" w:cs="Times New Roman"/>
                <w:color w:val="000000"/>
                <w:sz w:val="28"/>
              </w:rPr>
              <w:t>Кол-во часов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593905" w:rsidP="00E86046">
            <w:pPr>
              <w:ind w:right="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593905">
              <w:rPr>
                <w:rFonts w:ascii="Times New Roman" w:hAnsi="Times New Roman" w:cs="Times New Roman"/>
                <w:sz w:val="28"/>
                <w:szCs w:val="24"/>
              </w:rPr>
              <w:t>Основные виды деятельности обучающихся (на уровне универсальных учебных действий)</w:t>
            </w:r>
          </w:p>
        </w:tc>
      </w:tr>
      <w:tr w:rsidR="00593905" w:rsidRPr="00267FFA" w:rsidTr="00E86046">
        <w:trPr>
          <w:trHeight w:val="293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3905" w:rsidRPr="00267FFA" w:rsidRDefault="00593905" w:rsidP="00593905">
            <w:pPr>
              <w:rPr>
                <w:color w:val="000000"/>
              </w:rPr>
            </w:pPr>
            <w:r w:rsidRPr="000C65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441E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 «ХРИСТИАНСТВО В V–XV вв.» — 34</w:t>
            </w:r>
            <w:r w:rsidRPr="000C65E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441E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593905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593905" w:rsidP="007E502C">
            <w:pPr>
              <w:rPr>
                <w:color w:val="000000"/>
                <w:sz w:val="24"/>
              </w:rPr>
            </w:pPr>
            <w:r w:rsidRPr="00593905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1.</w:t>
            </w:r>
            <w:r w:rsidR="007E502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«РАСПРОСТРАНЕНИЕ ХРИСТИАНСТВА к н</w:t>
            </w:r>
            <w:r w:rsidRPr="0059390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ачалу V ВЕКА»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владеть логическими действиями анализа, синтеза, сравнения, обобщения, классификации этических понятий, установления аналогий и причинно-следственных связей между этическими феноменами;</w:t>
            </w:r>
          </w:p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- строить рассуждения, в соответствии </w:t>
            </w:r>
            <w:proofErr w:type="spellStart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сизвестным</w:t>
            </w:r>
            <w:proofErr w:type="spellEnd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 понятиям новых этических категорий.</w:t>
            </w:r>
          </w:p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владеть логическими действиями и причинно-следственных связей между этическими феноменами;</w:t>
            </w:r>
          </w:p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адекватно использовать речевые средств и средства информационно-коммуникативных технологий для решения этических задач;</w:t>
            </w:r>
          </w:p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понимать и сопереживать чувствам других людей</w:t>
            </w:r>
            <w:r w:rsidRPr="00BF542F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8"/>
              </w:rPr>
              <w:t>;</w:t>
            </w:r>
          </w:p>
          <w:p w:rsidR="00593905" w:rsidRPr="00BF542F" w:rsidRDefault="00EA2DF3" w:rsidP="00EA2D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8"/>
              </w:rPr>
              <w:t>- </w:t>
            </w: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проявлять доброжелательность и эмоционально-нравственную отзывчивость.</w:t>
            </w:r>
          </w:p>
        </w:tc>
      </w:tr>
      <w:tr w:rsidR="00593905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593905" w:rsidP="00593905">
            <w:pPr>
              <w:rPr>
                <w:color w:val="000000"/>
                <w:sz w:val="24"/>
              </w:rPr>
            </w:pPr>
            <w:r w:rsidRPr="00593905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Тема 2. «ИСТОРИЯ ВОЗНИКНОВЕНИЯ РИМСКО-КАТОЛИЧЕСКОГО </w:t>
            </w:r>
            <w:r w:rsidRPr="00593905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  <w:t>НАПРАВЛЕНИЯ В ХРИСТИАНСТВЕ»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8"/>
              </w:rPr>
              <w:t> </w:t>
            </w: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- сотрудничать </w:t>
            </w:r>
            <w:proofErr w:type="gramStart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со</w:t>
            </w:r>
            <w:proofErr w:type="gramEnd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 взрослыми и сверстниками в различных учебных ситуациях;</w:t>
            </w:r>
          </w:p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-находить выходы из спорных ситуаций;</w:t>
            </w:r>
          </w:p>
          <w:p w:rsidR="00593905" w:rsidRPr="00BF542F" w:rsidRDefault="00EA2DF3" w:rsidP="00EA2DF3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определять наиболее эффективные способы достижения результатов в сфере освоения этики;</w:t>
            </w:r>
          </w:p>
        </w:tc>
      </w:tr>
      <w:tr w:rsidR="00593905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3905" w:rsidRPr="007E502C" w:rsidRDefault="007E502C" w:rsidP="007E502C">
            <w:pPr>
              <w:rPr>
                <w:color w:val="000000"/>
                <w:sz w:val="24"/>
              </w:rPr>
            </w:pPr>
            <w:r w:rsidRPr="007E502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3. «РЕФОРМЫ КАТОЛИЧЕСКОЙ ЦЕРКВИ  XI–XII вв.»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осознавать и проявлять свои эмоциональные состояния, связанные с этическими переживаниями</w:t>
            </w:r>
          </w:p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становление гуманистических и демократических ценностных ориентаций;</w:t>
            </w:r>
          </w:p>
          <w:p w:rsidR="00593905" w:rsidRPr="00BF542F" w:rsidRDefault="00EA2DF3" w:rsidP="00EA2DF3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</w:tc>
      </w:tr>
      <w:tr w:rsidR="00593905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3905" w:rsidRPr="007E502C" w:rsidRDefault="007E502C" w:rsidP="007E502C">
            <w:pPr>
              <w:rPr>
                <w:color w:val="000000"/>
                <w:sz w:val="24"/>
              </w:rPr>
            </w:pPr>
            <w:r w:rsidRPr="007E502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4. «КРЕСТОВЫЕ ПОХОДЫ»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осуществлять информационный поиск для выполнения учебных заданий по вопросам этики;</w:t>
            </w:r>
          </w:p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владеть логическими действиями анализа, синтеза, сравнения, обобщения, классификации этических понятий, установления аналогий и причинно-следственных связей между этическими феноменами;</w:t>
            </w:r>
          </w:p>
          <w:p w:rsidR="00593905" w:rsidRPr="00BF542F" w:rsidRDefault="00EA2DF3" w:rsidP="00EA2DF3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владеть навыками смыслового чтения текстов нравственного содержания, осознанного построения речевых высказываний и высказывания собственного мнения по этическим вопросам;</w:t>
            </w:r>
          </w:p>
        </w:tc>
      </w:tr>
      <w:tr w:rsidR="00593905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502C" w:rsidRPr="007E502C" w:rsidRDefault="007E502C" w:rsidP="007E502C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E502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 «КАТОЛИЧЕСКИЕ ОРДЕНЫ» </w:t>
            </w:r>
          </w:p>
          <w:p w:rsidR="00593905" w:rsidRPr="007E502C" w:rsidRDefault="00593905" w:rsidP="007E502C">
            <w:pPr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слушать мнение собеседника, воспринимать его этическую позицию, вести диалог, признавать право каждого иметь свою собственную нравственную позицию;</w:t>
            </w:r>
          </w:p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определять наиболее эффективные способы достижения результатов в сфере освоения этики</w:t>
            </w:r>
          </w:p>
          <w:p w:rsidR="00593905" w:rsidRPr="00BF542F" w:rsidRDefault="00EA2DF3" w:rsidP="00EA2DF3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</w:t>
            </w:r>
          </w:p>
        </w:tc>
      </w:tr>
      <w:tr w:rsidR="00593905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3905" w:rsidRPr="007E502C" w:rsidRDefault="007E502C" w:rsidP="007E502C">
            <w:pPr>
              <w:rPr>
                <w:color w:val="000000"/>
                <w:sz w:val="24"/>
              </w:rPr>
            </w:pPr>
            <w:r w:rsidRPr="007E502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6. «ЕРЕСИ И ИНКВИЗИЦИЯ»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                                                   </w:t>
            </w:r>
            <w:r w:rsidRPr="00BF542F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8"/>
              </w:rPr>
              <w:t xml:space="preserve">    </w:t>
            </w: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- строить рассуждения, в соответствии </w:t>
            </w:r>
            <w:proofErr w:type="gramStart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с</w:t>
            </w:r>
            <w:proofErr w:type="gramEnd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gramStart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известным</w:t>
            </w:r>
            <w:proofErr w:type="gramEnd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 понятиям новых этических категорий;</w:t>
            </w:r>
          </w:p>
          <w:p w:rsidR="00593905" w:rsidRPr="00BF542F" w:rsidRDefault="00EA2DF3" w:rsidP="00EA2DF3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понимать и сопереживать чувствам других людей</w:t>
            </w:r>
            <w:r w:rsidRPr="00BF542F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8"/>
              </w:rPr>
              <w:t>;</w:t>
            </w:r>
          </w:p>
        </w:tc>
      </w:tr>
      <w:tr w:rsidR="00593905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502C" w:rsidRPr="007E502C" w:rsidRDefault="007E502C" w:rsidP="007E502C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E502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7. «РАЗВИТИЕ ПРАВОСЛАВНОЙ ТРАДИЦИИ В V–IX вв.» </w:t>
            </w:r>
          </w:p>
          <w:p w:rsidR="00593905" w:rsidRPr="007E502C" w:rsidRDefault="00593905" w:rsidP="007E502C">
            <w:pPr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8"/>
              </w:rPr>
              <w:t>- </w:t>
            </w: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проявлять доброжелательность и эмоционально-нравственную отзывчивость.</w:t>
            </w:r>
          </w:p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осознавать и проявлять свои эмоциональные состояния, связанные с этическими переживаниями</w:t>
            </w:r>
          </w:p>
          <w:p w:rsidR="00593905" w:rsidRPr="00BF542F" w:rsidRDefault="00EA2DF3" w:rsidP="00EA2DF3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становление гуманистических и демократических ценностных ориентаций;</w:t>
            </w:r>
          </w:p>
        </w:tc>
      </w:tr>
      <w:tr w:rsidR="00593905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502C" w:rsidRPr="007E502C" w:rsidRDefault="007E502C" w:rsidP="007E50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E502C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Тема 8. «РАСПРОСТРАНЕНИЕ ПРАВОСЛАВНОЙ ЦЕРКОВНОЙ ТРАДИЦИИ СРЕДИ СЛАВЯН»</w:t>
            </w:r>
          </w:p>
          <w:p w:rsidR="00593905" w:rsidRPr="007E502C" w:rsidRDefault="00593905" w:rsidP="00593905">
            <w:pPr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EA2DF3" w:rsidRPr="00BF542F" w:rsidRDefault="00EA2DF3" w:rsidP="00EA2DF3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развитие этических чувств как регуляторов морального поведения;</w:t>
            </w:r>
          </w:p>
          <w:p w:rsidR="00593905" w:rsidRPr="00BF542F" w:rsidRDefault="00EA2DF3" w:rsidP="00EA2DF3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развитие доброжелательности и эмоционально-нравственной отзывчивости, понимания и сопереживания чувствам других людей;</w:t>
            </w:r>
            <w:r w:rsidRPr="00BF542F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8"/>
              </w:rPr>
              <w:t> </w:t>
            </w: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осуществлять информационный поиск для выполнения учебных заданий по вопросам этики;</w:t>
            </w:r>
          </w:p>
        </w:tc>
      </w:tr>
      <w:tr w:rsidR="007E502C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502C" w:rsidRPr="007E502C" w:rsidRDefault="007E502C" w:rsidP="007E502C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E502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9. «АВТОКЕФАЛИЯ РУССКОЙ ЦЕРКВИ»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02C" w:rsidRPr="00593905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502C" w:rsidRPr="00BF542F" w:rsidRDefault="007E502C" w:rsidP="00EA2DF3">
            <w:pPr>
              <w:spacing w:after="0" w:line="240" w:lineRule="auto"/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593905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593905" w:rsidP="00E860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593905">
              <w:rPr>
                <w:rFonts w:ascii="Times New Roman" w:hAnsi="Times New Roman" w:cs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593905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34</w:t>
            </w:r>
            <w:r w:rsidR="00593905" w:rsidRPr="00593905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267FFA" w:rsidRDefault="00593905" w:rsidP="00E860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DE0280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E0280" w:rsidRPr="00DE0280" w:rsidRDefault="00DE0280" w:rsidP="00E860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DE0280">
              <w:rPr>
                <w:rFonts w:ascii="Times New Roman" w:hAnsi="Times New Roman" w:cs="Times New Roman"/>
                <w:b/>
                <w:color w:val="000000"/>
                <w:sz w:val="28"/>
              </w:rPr>
              <w:t>9 класс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280" w:rsidRPr="00593905" w:rsidRDefault="00DE0280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280" w:rsidRPr="00267FFA" w:rsidRDefault="00DE0280" w:rsidP="00E860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DE0280" w:rsidRPr="00267FFA" w:rsidTr="002409DC">
        <w:trPr>
          <w:trHeight w:val="472"/>
        </w:trPr>
        <w:tc>
          <w:tcPr>
            <w:tcW w:w="992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E0280" w:rsidRPr="00267FFA" w:rsidRDefault="00DE0280" w:rsidP="00DE0280">
            <w:pPr>
              <w:pStyle w:val="a3"/>
              <w:ind w:left="0"/>
              <w:rPr>
                <w:color w:val="000000"/>
              </w:rPr>
            </w:pPr>
            <w:r w:rsidRPr="00D9489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5. «ХРИСТИАНСТВО В XVI–XX вв.» — </w:t>
            </w:r>
            <w:r w:rsidR="00441E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9489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</w:t>
            </w:r>
            <w:r w:rsidR="00441E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593905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93905" w:rsidRPr="00CA773F" w:rsidRDefault="00CA773F" w:rsidP="00CA773F">
            <w:pPr>
              <w:pStyle w:val="a3"/>
              <w:ind w:left="0"/>
              <w:rPr>
                <w:color w:val="000000"/>
                <w:sz w:val="24"/>
              </w:rPr>
            </w:pPr>
            <w:r w:rsidRPr="00CA773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1. «РАЗВИТИЕ РЕЛИГИОЗНОЙ МЫСЛИ В ЗАПАДНОЙ ЕВРОПЕ  В XV–XVI вв.»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3905" w:rsidRPr="00EA2DF3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владеть логическими действиями анализа, синтеза, сравнения, обобщения, классификации этических понятий, установления аналогий и причинно-следственных связей между этическими феноменами;</w:t>
            </w:r>
          </w:p>
          <w:p w:rsidR="00EA2DF3" w:rsidRPr="00BF542F" w:rsidRDefault="00EA2DF3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- строить рассуждения, в соответствии </w:t>
            </w:r>
            <w:proofErr w:type="spellStart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сизвестным</w:t>
            </w:r>
            <w:proofErr w:type="spellEnd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 понятиям новых этических категорий.</w:t>
            </w:r>
          </w:p>
          <w:p w:rsidR="00593905" w:rsidRPr="00BF542F" w:rsidRDefault="00EA2DF3" w:rsidP="00BF542F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- сотрудничать </w:t>
            </w:r>
            <w:proofErr w:type="gramStart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со</w:t>
            </w:r>
            <w:proofErr w:type="gramEnd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 взрослыми и сверстниками в различных учебных ситуациях;</w:t>
            </w:r>
          </w:p>
        </w:tc>
      </w:tr>
      <w:tr w:rsidR="00CA773F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CA773F" w:rsidP="00CA773F">
            <w:pPr>
              <w:pStyle w:val="a3"/>
              <w:ind w:left="0"/>
              <w:rPr>
                <w:sz w:val="24"/>
              </w:rPr>
            </w:pPr>
            <w:r w:rsidRPr="00CA773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2. «ВОЗНИКНОВЕНИЕ ПРОТЕСТАНТИЗМА»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73F" w:rsidRPr="00EA2DF3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-находить выходы из спорных ситуаций;</w:t>
            </w:r>
          </w:p>
          <w:p w:rsidR="00EA2DF3" w:rsidRPr="00BF542F" w:rsidRDefault="00EA2DF3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определять наиболее эффективные способы достижения результатов в сфере освоения этики;</w:t>
            </w:r>
          </w:p>
          <w:p w:rsidR="00EA2DF3" w:rsidRPr="00BF542F" w:rsidRDefault="00EA2DF3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осознавать и проявлять свои эмоциональные состояния, связанные с этическими переживаниями</w:t>
            </w:r>
          </w:p>
          <w:p w:rsidR="00EA2DF3" w:rsidRPr="00BF542F" w:rsidRDefault="00EA2DF3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становление гуманистических и демократических ценностных ориентаций;</w:t>
            </w:r>
          </w:p>
          <w:p w:rsidR="00CA773F" w:rsidRPr="00BF542F" w:rsidRDefault="00EA2DF3" w:rsidP="00BF542F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</w:tc>
      </w:tr>
      <w:tr w:rsidR="00CA773F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CA773F" w:rsidP="00CA773F">
            <w:pPr>
              <w:rPr>
                <w:color w:val="000000"/>
                <w:sz w:val="24"/>
              </w:rPr>
            </w:pPr>
            <w:r w:rsidRPr="00CA773F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 «ОБЩАЯ ХАРАКТЕРИСТИКА ПРОТЕСТАНТИЗМА»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73F" w:rsidRPr="00EA2DF3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осуществлять информационный поиск для выполнения учебных заданий по вопросам этики;</w:t>
            </w:r>
          </w:p>
          <w:p w:rsidR="00EA2DF3" w:rsidRPr="00BF542F" w:rsidRDefault="00EA2DF3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владеть логическими действиями анализа, синтеза, сравнения, обобщения, классификации этических понятий, установления аналогий и причинно-следственных связей между этическими феноменами;</w:t>
            </w:r>
          </w:p>
          <w:p w:rsidR="00CA773F" w:rsidRPr="00BF542F" w:rsidRDefault="00EA2DF3" w:rsidP="00BF542F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8"/>
              </w:rPr>
              <w:t> </w:t>
            </w: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владеть навыками смыслового чтения текстов нравственного содержания, осознанного построения речевых высказываний и высказывания собственного мнения по этическим вопросам;</w:t>
            </w:r>
          </w:p>
        </w:tc>
      </w:tr>
      <w:tr w:rsidR="00CA773F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CA773F" w:rsidP="00CA773F">
            <w:pPr>
              <w:rPr>
                <w:color w:val="000000"/>
                <w:sz w:val="24"/>
              </w:rPr>
            </w:pPr>
            <w:r w:rsidRPr="00CA773F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Тема 4. «РАЗВИТИЕ ПРОТЕСТАНТСКОЙ ТРАДИЦИИ: ЦЕРКВИ, ТЕЧЕНИЯ, СЕКТЫ, ОБЩИНЫ»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2DF3" w:rsidRPr="00BF542F" w:rsidRDefault="00EA2DF3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слушать мнение собеседника, воспринимать его этическую позицию, вести диалог, признавать право каждого иметь свою собственную нравственную позицию;</w:t>
            </w:r>
          </w:p>
          <w:p w:rsidR="00EA2DF3" w:rsidRPr="00BF542F" w:rsidRDefault="00EA2DF3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определять наиболее эффективные способы достижения результатов в сфере освоения этики</w:t>
            </w:r>
          </w:p>
          <w:p w:rsidR="00CA773F" w:rsidRPr="00BF542F" w:rsidRDefault="00EA2DF3" w:rsidP="00BF542F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</w:t>
            </w:r>
          </w:p>
        </w:tc>
      </w:tr>
      <w:tr w:rsidR="00CA773F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CA773F" w:rsidP="00CA773F">
            <w:pPr>
              <w:rPr>
                <w:color w:val="000000"/>
                <w:sz w:val="24"/>
              </w:rPr>
            </w:pPr>
            <w:r w:rsidRPr="00CA773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 «ПРОТЕСТАНТСКИЕ ХРАМЫ И ИСКУССТВО»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73F" w:rsidRPr="00BF542F" w:rsidRDefault="00EA2DF3" w:rsidP="00BF542F">
            <w:pPr>
              <w:spacing w:after="0" w:line="240" w:lineRule="auto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развитие самостоятельности и личной ответственности за свои поступки на основе представлений о нравственных нормах, соци</w:t>
            </w:r>
            <w:r w:rsidR="00BF542F"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альной справедливости и свободе</w:t>
            </w:r>
            <w:proofErr w:type="gramStart"/>
            <w:r w:rsidR="00BF542F"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 ;</w:t>
            </w:r>
            <w:proofErr w:type="gramEnd"/>
            <w:r w:rsidR="00BF542F"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                                                        </w:t>
            </w:r>
          </w:p>
        </w:tc>
      </w:tr>
      <w:tr w:rsidR="00CA773F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CA773F" w:rsidP="00CA773F">
            <w:pPr>
              <w:rPr>
                <w:color w:val="000000"/>
                <w:sz w:val="24"/>
              </w:rPr>
            </w:pPr>
            <w:r w:rsidRPr="00CA773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6. «РАСПРОСТРАНЕНИЕ РИМСКО-КАТОЛИЧЕСКОЙ ЦЕРКВИ»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2F" w:rsidRPr="00BF542F" w:rsidRDefault="00BF542F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BF542F" w:rsidRPr="00BF542F" w:rsidRDefault="00BF542F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развитие этических чувств как регуляторов морального поведения;</w:t>
            </w:r>
          </w:p>
          <w:p w:rsidR="00CA773F" w:rsidRPr="00BF542F" w:rsidRDefault="00BF542F" w:rsidP="00BF542F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развитие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CA773F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CA773F" w:rsidP="00CA773F">
            <w:pPr>
              <w:rPr>
                <w:color w:val="000000"/>
                <w:sz w:val="24"/>
              </w:rPr>
            </w:pPr>
            <w:r w:rsidRPr="00CA773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7. «РИМСКО-КАТОЛИЧЕСКАЯ ЦЕРКОВЬ В СОВРЕМЕННОМ МИРЕ»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2F" w:rsidRPr="00BF542F" w:rsidRDefault="00BF542F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8"/>
              </w:rPr>
              <w:t>- </w:t>
            </w: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проявлять доброжелательность и эмоционально-нравственную отзывчивость.</w:t>
            </w:r>
          </w:p>
          <w:p w:rsidR="00BF542F" w:rsidRPr="00BF542F" w:rsidRDefault="00BF542F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осознавать и проявлять свои эмоциональные состояния, связанные с этическими переживаниями</w:t>
            </w:r>
          </w:p>
          <w:p w:rsidR="00CA773F" w:rsidRPr="00BF542F" w:rsidRDefault="00BF542F" w:rsidP="00BF542F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становление гуманистических и демократических ценностных ориентаций;</w:t>
            </w:r>
          </w:p>
        </w:tc>
      </w:tr>
      <w:tr w:rsidR="00CA773F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CA773F" w:rsidP="00CA773F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CA773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8. «РУССКАЯ ПРАВОСЛАВНАЯ ЦЕРКОВЬ В XVI–XXI вв.»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42F" w:rsidRPr="00BF542F" w:rsidRDefault="00BF542F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- строить рассуждения, в соответствии </w:t>
            </w:r>
            <w:proofErr w:type="gramStart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с</w:t>
            </w:r>
            <w:proofErr w:type="gramEnd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gramStart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известным</w:t>
            </w:r>
            <w:proofErr w:type="gramEnd"/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 xml:space="preserve"> понятиям новых этических категорий.</w:t>
            </w:r>
          </w:p>
          <w:p w:rsidR="00BF542F" w:rsidRPr="00BF542F" w:rsidRDefault="00BF542F" w:rsidP="00BF542F">
            <w:pPr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8"/>
              </w:rPr>
            </w:pPr>
            <w:r w:rsidRPr="00BF542F">
              <w:rPr>
                <w:rFonts w:ascii="Times New Roman" w:eastAsia="Verdana" w:hAnsi="Times New Roman" w:cs="Times New Roman"/>
                <w:color w:val="000000"/>
                <w:sz w:val="24"/>
                <w:szCs w:val="28"/>
              </w:rPr>
              <w:t>- понимать и сопереживать чувствам других людей</w:t>
            </w:r>
            <w:r w:rsidRPr="00BF542F">
              <w:rPr>
                <w:rFonts w:ascii="Times New Roman" w:eastAsia="Verdana" w:hAnsi="Times New Roman" w:cs="Times New Roman"/>
                <w:b/>
                <w:color w:val="000000"/>
                <w:sz w:val="24"/>
                <w:szCs w:val="28"/>
              </w:rPr>
              <w:t>;</w:t>
            </w:r>
          </w:p>
          <w:p w:rsidR="00CA773F" w:rsidRPr="00BF542F" w:rsidRDefault="00CA773F" w:rsidP="00BF542F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</w:p>
        </w:tc>
      </w:tr>
      <w:tr w:rsidR="00CA773F" w:rsidRPr="00267FFA" w:rsidTr="00593905">
        <w:trPr>
          <w:trHeight w:val="472"/>
        </w:trPr>
        <w:tc>
          <w:tcPr>
            <w:tcW w:w="35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CA773F" w:rsidP="00E860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A773F">
              <w:rPr>
                <w:rFonts w:ascii="Times New Roman" w:hAnsi="Times New Roman" w:cs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73F" w:rsidRPr="00CA773F" w:rsidRDefault="00441E96" w:rsidP="00E860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34</w:t>
            </w:r>
            <w:r w:rsidR="00CA773F" w:rsidRPr="00CA773F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  <w:tc>
          <w:tcPr>
            <w:tcW w:w="5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73F" w:rsidRPr="00267FFA" w:rsidRDefault="00CA773F" w:rsidP="00E8604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593905" w:rsidRPr="00D94899" w:rsidRDefault="00593905" w:rsidP="00593905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B7038" w:rsidRPr="000C65E6" w:rsidRDefault="00CB7038" w:rsidP="00CB70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5E6">
        <w:rPr>
          <w:rFonts w:ascii="Times New Roman" w:eastAsia="Times New Roman" w:hAnsi="Times New Roman" w:cs="Times New Roman"/>
          <w:sz w:val="24"/>
          <w:szCs w:val="24"/>
        </w:rPr>
        <w:t>СОГЛАСОВАННО                                                                     СОГЛАСОВАНО</w:t>
      </w:r>
    </w:p>
    <w:p w:rsidR="00CB7038" w:rsidRPr="000C65E6" w:rsidRDefault="00CB7038" w:rsidP="00CB703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5E6">
        <w:rPr>
          <w:rFonts w:ascii="Times New Roman" w:eastAsia="Times New Roman" w:hAnsi="Times New Roman" w:cs="Times New Roman"/>
          <w:sz w:val="24"/>
          <w:szCs w:val="24"/>
        </w:rPr>
        <w:t>Протокол № 1                                                                             Заместитель директора по УМР</w:t>
      </w:r>
    </w:p>
    <w:p w:rsidR="00CB7038" w:rsidRPr="000C65E6" w:rsidRDefault="00CB7038" w:rsidP="00CB703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5E6">
        <w:rPr>
          <w:rFonts w:ascii="Times New Roman" w:eastAsia="Times New Roman" w:hAnsi="Times New Roman" w:cs="Times New Roman"/>
          <w:sz w:val="24"/>
          <w:szCs w:val="24"/>
        </w:rPr>
        <w:t>заседания методического                                                            __________Е. М. Щербанова</w:t>
      </w:r>
    </w:p>
    <w:p w:rsidR="00CB7038" w:rsidRPr="000C65E6" w:rsidRDefault="00CB7038" w:rsidP="00CB703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5E6">
        <w:rPr>
          <w:rFonts w:ascii="Times New Roman" w:eastAsia="Times New Roman" w:hAnsi="Times New Roman" w:cs="Times New Roman"/>
          <w:sz w:val="24"/>
          <w:szCs w:val="24"/>
        </w:rPr>
        <w:t>объединения учителей  истории,                                               « 27 »  августа  20</w:t>
      </w:r>
      <w:r w:rsidR="00441E96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0C65E6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CB7038" w:rsidRPr="000C65E6" w:rsidRDefault="00CB7038" w:rsidP="00CB703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5E6">
        <w:rPr>
          <w:rFonts w:ascii="Times New Roman" w:eastAsia="Times New Roman" w:hAnsi="Times New Roman" w:cs="Times New Roman"/>
          <w:sz w:val="24"/>
          <w:szCs w:val="24"/>
        </w:rPr>
        <w:t>обществознания, кубановедения</w:t>
      </w:r>
    </w:p>
    <w:p w:rsidR="00CB7038" w:rsidRPr="000C65E6" w:rsidRDefault="00CB7038" w:rsidP="00CB703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5E6">
        <w:rPr>
          <w:rFonts w:ascii="Times New Roman" w:eastAsia="Times New Roman" w:hAnsi="Times New Roman" w:cs="Times New Roman"/>
          <w:sz w:val="24"/>
          <w:szCs w:val="24"/>
        </w:rPr>
        <w:t>от « 26 » августа 20</w:t>
      </w:r>
      <w:r w:rsidR="00441E96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0C65E6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CB7038" w:rsidRPr="000C65E6" w:rsidRDefault="00CB7038" w:rsidP="00CB703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5E6">
        <w:rPr>
          <w:rFonts w:ascii="Times New Roman" w:eastAsia="Times New Roman" w:hAnsi="Times New Roman" w:cs="Times New Roman"/>
          <w:sz w:val="24"/>
          <w:szCs w:val="24"/>
        </w:rPr>
        <w:t>_________ Т. В. Кузнецова</w:t>
      </w:r>
    </w:p>
    <w:p w:rsidR="00384C76" w:rsidRPr="00CB7038" w:rsidRDefault="00384C76"/>
    <w:sectPr w:rsidR="00384C76" w:rsidRPr="00CB7038" w:rsidSect="00D94899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463B2"/>
    <w:multiLevelType w:val="hybridMultilevel"/>
    <w:tmpl w:val="016CEE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5518C"/>
    <w:multiLevelType w:val="multilevel"/>
    <w:tmpl w:val="63669A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AE464A"/>
    <w:multiLevelType w:val="hybridMultilevel"/>
    <w:tmpl w:val="7068A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9D7E43"/>
    <w:multiLevelType w:val="hybridMultilevel"/>
    <w:tmpl w:val="65946A2E"/>
    <w:lvl w:ilvl="0" w:tplc="65667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C430437"/>
    <w:multiLevelType w:val="multilevel"/>
    <w:tmpl w:val="605632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FD5C35"/>
    <w:multiLevelType w:val="multilevel"/>
    <w:tmpl w:val="48A410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4899"/>
    <w:rsid w:val="000C65E6"/>
    <w:rsid w:val="00204775"/>
    <w:rsid w:val="00384C76"/>
    <w:rsid w:val="00441E96"/>
    <w:rsid w:val="00593905"/>
    <w:rsid w:val="005E6F63"/>
    <w:rsid w:val="007E502C"/>
    <w:rsid w:val="007E61A7"/>
    <w:rsid w:val="00B35492"/>
    <w:rsid w:val="00BF542F"/>
    <w:rsid w:val="00CA773F"/>
    <w:rsid w:val="00CB7038"/>
    <w:rsid w:val="00D873CD"/>
    <w:rsid w:val="00D94899"/>
    <w:rsid w:val="00DE0280"/>
    <w:rsid w:val="00E76931"/>
    <w:rsid w:val="00EA2DF3"/>
    <w:rsid w:val="00EF352E"/>
    <w:rsid w:val="00FA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8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2873</Words>
  <Characters>16379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2025-03-29T11:12:00Z</cp:lastPrinted>
  <dcterms:created xsi:type="dcterms:W3CDTF">2019-10-07T12:55:00Z</dcterms:created>
  <dcterms:modified xsi:type="dcterms:W3CDTF">2025-03-29T11:12:00Z</dcterms:modified>
</cp:coreProperties>
</file>